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3" w:right="0" w:firstLine="0"/>
        <w:jc w:val="right"/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283" w:right="0" w:firstLine="0"/>
        <w:jc w:val="right"/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Załącznik nr 5b do SWZ</w:t>
      </w:r>
    </w:p>
    <w:tbl>
      <w:tblPr>
        <w:tblStyle w:val="Table1"/>
        <w:tblW w:w="82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0"/>
        <w:gridCol w:w="3397"/>
        <w:gridCol w:w="4644"/>
        <w:tblGridChange w:id="0">
          <w:tblGrid>
            <w:gridCol w:w="160"/>
            <w:gridCol w:w="3397"/>
            <w:gridCol w:w="4644"/>
          </w:tblGrid>
        </w:tblGridChange>
      </w:tblGrid>
      <w:tr>
        <w:trPr>
          <w:cantSplit w:val="0"/>
          <w:trHeight w:val="587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1"/>
              <w:widowControl w:val="0"/>
              <w:spacing w:after="0" w:line="240" w:lineRule="auto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bookmarkStart w:colFirst="0" w:colLast="0" w:name="_heading=h.gsvrep62264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4">
            <w:pPr>
              <w:keepNext w:val="1"/>
              <w:widowControl w:val="0"/>
              <w:spacing w:after="0" w:line="240" w:lineRule="auto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nazwa wykonawcy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widowControl w:val="0"/>
              <w:spacing w:after="0" w:line="240" w:lineRule="auto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2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keepNext w:val="1"/>
              <w:widowControl w:val="0"/>
              <w:spacing w:after="0" w:line="240" w:lineRule="auto"/>
              <w:jc w:val="both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adres siedziby wykonawcy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1"/>
              <w:widowControl w:val="0"/>
              <w:spacing w:after="0" w:line="240" w:lineRule="auto"/>
              <w:jc w:val="both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1"/>
              <w:widowControl w:val="0"/>
              <w:spacing w:after="0" w:line="240" w:lineRule="auto"/>
              <w:jc w:val="both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keepNext w:val="1"/>
              <w:widowControl w:val="0"/>
              <w:spacing w:after="0" w:line="240" w:lineRule="auto"/>
              <w:jc w:val="both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REGON        NIP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1"/>
              <w:widowControl w:val="0"/>
              <w:spacing w:after="0" w:line="240" w:lineRule="auto"/>
              <w:jc w:val="both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ahoma" w:cs="Tahoma" w:eastAsia="Tahoma" w:hAnsi="Tahoma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line="360" w:lineRule="auto"/>
        <w:jc w:val="center"/>
        <w:rPr>
          <w:rFonts w:ascii="Tahoma" w:cs="Tahoma" w:eastAsia="Tahoma" w:hAnsi="Tahoma"/>
          <w:b w:val="1"/>
          <w:bCs w:val="1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sz w:val="28"/>
          <w:szCs w:val="28"/>
          <w:rtl w:val="0"/>
        </w:rPr>
        <w:t xml:space="preserve">Oświadczenie podmiotu udostępniającego zasoby</w:t>
        <w:br w:type="textWrapping"/>
        <w:t xml:space="preserve"> dotyczące spełniania warunków udziału w postępowaniu</w:t>
      </w:r>
    </w:p>
    <w:p w:rsidR="00000000" w:rsidDel="00000000" w:rsidP="00000000" w:rsidRDefault="00000000" w:rsidRPr="00000000" w14:paraId="0000000F">
      <w:pPr>
        <w:spacing w:after="0" w:before="240" w:line="360" w:lineRule="auto"/>
        <w:jc w:val="center"/>
        <w:rPr>
          <w:rFonts w:ascii="Tahoma" w:cs="Tahoma" w:eastAsia="Tahoma" w:hAnsi="Tahoma"/>
          <w:b w:val="1"/>
          <w:bCs w:val="1"/>
          <w:sz w:val="21"/>
          <w:szCs w:val="21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sz w:val="21"/>
          <w:szCs w:val="21"/>
          <w:rtl w:val="0"/>
        </w:rPr>
        <w:t xml:space="preserve">składane na podstawie art. 125 ust. 5 ustawy z dnia 11 września 2019 r.</w:t>
      </w:r>
    </w:p>
    <w:p w:rsidR="00000000" w:rsidDel="00000000" w:rsidP="00000000" w:rsidRDefault="00000000" w:rsidRPr="00000000" w14:paraId="00000010">
      <w:pPr>
        <w:spacing w:after="120" w:before="240" w:line="360" w:lineRule="auto"/>
        <w:jc w:val="center"/>
        <w:rPr>
          <w:rFonts w:ascii="Tahoma" w:cs="Tahoma" w:eastAsia="Tahoma" w:hAnsi="Tahoma"/>
          <w:b w:val="1"/>
          <w:bCs w:val="1"/>
          <w:sz w:val="21"/>
          <w:szCs w:val="21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sz w:val="21"/>
          <w:szCs w:val="21"/>
          <w:rtl w:val="0"/>
        </w:rPr>
        <w:t xml:space="preserve"> Prawo zamówień publicznych</w:t>
      </w:r>
    </w:p>
    <w:p w:rsidR="00000000" w:rsidDel="00000000" w:rsidP="00000000" w:rsidRDefault="00000000" w:rsidRPr="00000000" w14:paraId="00000011">
      <w:pPr>
        <w:spacing w:after="120" w:before="60" w:line="276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Na potrzeby postępowania o udzielenie zamówienia publicznego p.n.:</w:t>
      </w:r>
    </w:p>
    <w:p w:rsidR="00000000" w:rsidDel="00000000" w:rsidP="00000000" w:rsidRDefault="00000000" w:rsidRPr="00000000" w14:paraId="00000012">
      <w:pPr>
        <w:spacing w:after="0" w:before="120" w:line="276" w:lineRule="auto"/>
        <w:jc w:val="both"/>
        <w:rPr>
          <w:rFonts w:ascii="Tahoma" w:cs="Tahoma" w:eastAsia="Tahoma" w:hAnsi="Tahoma"/>
          <w:sz w:val="24"/>
          <w:szCs w:val="24"/>
        </w:rPr>
      </w:pPr>
      <w:bookmarkStart w:colFirst="0" w:colLast="0" w:name="_heading=h.2ipqd87jipkm" w:id="1"/>
      <w:bookmarkEnd w:id="1"/>
      <w:r w:rsidDel="00000000" w:rsidR="00000000" w:rsidRPr="00000000">
        <w:rPr>
          <w:rFonts w:ascii="Tahoma" w:cs="Tahoma" w:eastAsia="Tahoma" w:hAnsi="Tahoma"/>
          <w:b w:val="1"/>
          <w:bCs w:val="1"/>
          <w:sz w:val="24"/>
          <w:szCs w:val="24"/>
          <w:rtl w:val="0"/>
        </w:rPr>
        <w:t xml:space="preserve">Dostawa wodomierzy wraz z modułami radiowymi dla Samorządowego Zakładu Budżetowego w Lubrzy,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before="120" w:line="276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prowadzonego przez Gminę Lubrza</w:t>
      </w:r>
      <w:r w:rsidDel="00000000" w:rsidR="00000000" w:rsidRPr="00000000">
        <w:rPr>
          <w:rFonts w:ascii="Tahoma" w:cs="Tahoma" w:eastAsia="Tahoma" w:hAnsi="Tahoma"/>
          <w:i w:val="1"/>
          <w:iCs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oświadczam/my, że w związku</w:t>
      </w:r>
    </w:p>
    <w:p w:rsidR="00000000" w:rsidDel="00000000" w:rsidP="00000000" w:rsidRDefault="00000000" w:rsidRPr="00000000" w14:paraId="00000014">
      <w:pPr>
        <w:spacing w:after="120" w:before="120" w:line="276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120" w:before="120" w:line="276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z udostępnieniem wykonawcy ……………………………..</w:t>
      </w:r>
    </w:p>
    <w:p w:rsidR="00000000" w:rsidDel="00000000" w:rsidP="00000000" w:rsidRDefault="00000000" w:rsidRPr="00000000" w14:paraId="00000016">
      <w:pPr>
        <w:spacing w:after="240" w:before="240" w:line="276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                                               (podać nazwę i adres wykonawcy)</w:t>
      </w:r>
    </w:p>
    <w:p w:rsidR="00000000" w:rsidDel="00000000" w:rsidP="00000000" w:rsidRDefault="00000000" w:rsidRPr="00000000" w14:paraId="00000017">
      <w:pPr>
        <w:spacing w:after="0" w:before="240" w:line="276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zasobów w zakresie ………………………………………………………………………..</w:t>
      </w:r>
    </w:p>
    <w:p w:rsidR="00000000" w:rsidDel="00000000" w:rsidP="00000000" w:rsidRDefault="00000000" w:rsidRPr="00000000" w14:paraId="00000018">
      <w:pPr>
        <w:spacing w:after="120" w:line="276" w:lineRule="auto"/>
        <w:ind w:left="14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1"/>
          <w:iCs w:val="1"/>
          <w:sz w:val="20"/>
          <w:szCs w:val="20"/>
          <w:rtl w:val="0"/>
        </w:rPr>
        <w:t xml:space="preserve">                                        </w:t>
        <w:tab/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(wskazać zakres udostępniany wykonawcy)</w:t>
      </w:r>
    </w:p>
    <w:p w:rsidR="00000000" w:rsidDel="00000000" w:rsidP="00000000" w:rsidRDefault="00000000" w:rsidRPr="00000000" w14:paraId="00000019">
      <w:pPr>
        <w:spacing w:after="240" w:before="240" w:line="276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oświadczam, że spełniam warunki udziału w postępowaniu określone przez zamawiającego w rozdziale 8 pkt 1 specyfikacji warunków zamówienia.</w:t>
      </w:r>
    </w:p>
    <w:p w:rsidR="00000000" w:rsidDel="00000000" w:rsidP="00000000" w:rsidRDefault="00000000" w:rsidRPr="00000000" w14:paraId="0000001A">
      <w:pPr>
        <w:spacing w:after="120" w:line="276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line="276" w:lineRule="auto"/>
        <w:jc w:val="both"/>
        <w:rPr>
          <w:rFonts w:ascii="Tahoma" w:cs="Tahoma" w:eastAsia="Tahoma" w:hAnsi="Tahom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bCs w:val="1"/>
          <w:color w:val="000000"/>
          <w:sz w:val="24"/>
          <w:szCs w:val="24"/>
          <w:rtl w:val="0"/>
        </w:rPr>
        <w:t xml:space="preserve">Uwaga: Wymagany kwalifikowany podpis elektroniczny lub podpis zaufany lub podpis osobisty osoby uprawnionej do reprezentowania wykonawcy.</w:t>
      </w:r>
    </w:p>
    <w:sectPr>
      <w:headerReference r:id="rId7" w:type="default"/>
      <w:pgSz w:h="16838" w:w="11906" w:orient="portrait"/>
      <w:pgMar w:bottom="284" w:top="1134" w:left="1417" w:right="1417" w:header="708" w:footer="5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Nr sprawy: ZP.271.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2</w:t>
    </w: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.202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6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agwek9">
    <w:name w:val="heading 9"/>
    <w:basedOn w:val="Normalny"/>
    <w:next w:val="Normalny"/>
    <w:link w:val="Nagwek9Znak"/>
    <w:uiPriority w:val="99"/>
    <w:semiHidden w:val="1"/>
    <w:unhideWhenUsed w:val="1"/>
    <w:qFormat w:val="1"/>
    <w:rsid w:val="00BD7E9D"/>
    <w:pPr>
      <w:keepNext w:val="1"/>
      <w:keepLines w:val="1"/>
      <w:spacing w:after="0" w:before="200" w:line="240" w:lineRule="auto"/>
      <w:outlineLvl w:val="8"/>
    </w:pPr>
    <w:rPr>
      <w:rFonts w:ascii="Cambria" w:cs="Cambria" w:eastAsia="Times New Roman" w:hAnsi="Cambria"/>
      <w:i w:val="1"/>
      <w:iCs w:val="1"/>
      <w:color w:val="404040"/>
      <w:sz w:val="20"/>
      <w:szCs w:val="20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 w:val="1"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311FB"/>
  </w:style>
  <w:style w:type="character" w:styleId="Nagwek9Znak" w:customStyle="1">
    <w:name w:val="Nagłówek 9 Znak"/>
    <w:basedOn w:val="Domylnaczcionkaakapitu"/>
    <w:link w:val="Nagwek9"/>
    <w:uiPriority w:val="99"/>
    <w:semiHidden w:val="1"/>
    <w:rsid w:val="00BD7E9D"/>
    <w:rPr>
      <w:rFonts w:ascii="Cambria" w:cs="Cambria" w:eastAsia="Times New Roman" w:hAnsi="Cambria"/>
      <w:i w:val="1"/>
      <w:iCs w:val="1"/>
      <w:color w:val="404040"/>
      <w:sz w:val="20"/>
      <w:szCs w:val="20"/>
      <w:lang w:eastAsia="pl-PL"/>
    </w:rPr>
  </w:style>
  <w:style w:type="character" w:styleId="TekstpodstawowyZnak" w:customStyle="1">
    <w:name w:val="Tekst podstawowy Znak"/>
    <w:aliases w:val="Regulacje Znak,definicje Znak,moj body text Znak"/>
    <w:basedOn w:val="Domylnaczcionkaakapitu"/>
    <w:link w:val="Tekstpodstawowy"/>
    <w:semiHidden w:val="1"/>
    <w:locked w:val="1"/>
    <w:rsid w:val="00BD7E9D"/>
    <w:rPr>
      <w:rFonts w:ascii="Times New Roman" w:cs="Times New Roman" w:eastAsia="Times New Roman" w:hAnsi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 w:val="1"/>
    <w:unhideWhenUsed w:val="1"/>
    <w:rsid w:val="00BD7E9D"/>
    <w:pPr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character" w:styleId="TekstpodstawowyZnak1" w:customStyle="1">
    <w:name w:val="Tekst podstawowy Znak1"/>
    <w:basedOn w:val="Domylnaczcionkaakapitu"/>
    <w:uiPriority w:val="99"/>
    <w:semiHidden w:val="1"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 w:val="1"/>
    <w:rsid w:val="00BD7E9D"/>
    <w:pPr>
      <w:spacing w:after="120" w:line="240" w:lineRule="auto"/>
      <w:ind w:left="283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rsid w:val="00BD7E9D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 w:val="1"/>
    <w:unhideWhenUsed w:val="1"/>
    <w:rsid w:val="00BD7E9D"/>
    <w:pPr>
      <w:spacing w:after="0" w:line="240" w:lineRule="auto"/>
      <w:jc w:val="both"/>
    </w:pPr>
    <w:rPr>
      <w:rFonts w:ascii="Times New Roman" w:cs="Times New Roman" w:eastAsia="Times New Roman" w:hAnsi="Times New Roman"/>
      <w:b w:val="1"/>
      <w:bCs w:val="1"/>
      <w:lang w:eastAsia="pl-PL"/>
    </w:rPr>
  </w:style>
  <w:style w:type="character" w:styleId="Tekstpodstawowy3Znak" w:customStyle="1">
    <w:name w:val="Tekst podstawowy 3 Znak"/>
    <w:basedOn w:val="Domylnaczcionkaakapitu"/>
    <w:link w:val="Tekstpodstawowy3"/>
    <w:semiHidden w:val="1"/>
    <w:rsid w:val="00BD7E9D"/>
    <w:rPr>
      <w:rFonts w:ascii="Times New Roman" w:cs="Times New Roman" w:eastAsia="Times New Roman" w:hAnsi="Times New Roman"/>
      <w:b w:val="1"/>
      <w:bCs w:val="1"/>
      <w:lang w:eastAsia="pl-PL"/>
    </w:rPr>
  </w:style>
  <w:style w:type="character" w:styleId="AkapitzlistZnak" w:customStyle="1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 w:val="1"/>
    <w:locked w:val="1"/>
    <w:rsid w:val="00BD7E9D"/>
    <w:rPr>
      <w:rFonts w:ascii="Times New Roman" w:cs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 w:val="1"/>
    <w:rsid w:val="00BD7E9D"/>
    <w:pPr>
      <w:spacing w:after="0" w:line="240" w:lineRule="auto"/>
      <w:ind w:left="720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qFormat w:val="1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  <w:lang w:eastAsia="pl-PL"/>
    </w:rPr>
  </w:style>
  <w:style w:type="paragraph" w:styleId="CM36" w:customStyle="1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84E4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D84E4E"/>
    <w:rPr>
      <w:rFonts w:ascii="Segoe UI" w:cs="Segoe UI" w:hAnsi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0F4BB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0F4BB2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C85E00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C85E00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ssSgb/4lpSGwTS389qc+UqPnVQ==">CgMxLjAyDmguZ3N2cmVwNjIyNjRzMg5oLjJpcHFkODdqaXBrbTgAciExYm9PNEJ6VnpBY2tsUjBScnU4eENndElpVlBXMHdzYzE=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2023-02-03T13:16:00Z</dcterms:created>
  <dc:creator>Wojciech Babiarczuk</dc:creator>
</cp:coreProperties>
</file>